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slides for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working to plan and set up a new CNN to detect invalid images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Combine invalid image folder with current images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Retrain model to account for non x-ray images. Add percentage output to distinguish between the two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Had an exam and additional work to focus on for other classes so I did not have time to dedicate to project today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through some of the resources about TensorFlow such as videos from TensorFlow’s YouTube channel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research on the python libraries used for the CNN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team in PO meeting to plan on what to do. And see what the team can do on dealing with invalid images.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Decided what to implement for future and had a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Implement the stuff discussed in the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v492A6e0N+Du5LA4IPMJ2EnzAQ==">AMUW2mXgbBrVCoPzeAf2SI3GwngNMn8fyVmIQNXEvy4/gFYa478Pnoyx1HlhWzzwcMBY7XxxxesFvpzQfi2/RZf1mZxR+lyTMcMn/Lw1ephC+y0p6bRVo3I=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